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FD55" w14:textId="0C647A77" w:rsidR="003F7928" w:rsidRPr="00870675" w:rsidRDefault="00F405EC" w:rsidP="00870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75">
        <w:rPr>
          <w:rFonts w:ascii="Times New Roman" w:hAnsi="Times New Roman" w:cs="Times New Roman"/>
          <w:b/>
          <w:sz w:val="24"/>
          <w:szCs w:val="24"/>
        </w:rPr>
        <w:t>Коллективный договор. Новые возможности.</w:t>
      </w:r>
    </w:p>
    <w:p w14:paraId="2ABB23B9" w14:textId="33AF587B" w:rsidR="00C81ABE" w:rsidRPr="00870675" w:rsidRDefault="00D80F19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 xml:space="preserve">Коллективный договор </w:t>
      </w:r>
      <w:proofErr w:type="gramStart"/>
      <w:r w:rsidRPr="00870675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70675">
        <w:rPr>
          <w:rFonts w:ascii="Times New Roman" w:hAnsi="Times New Roman" w:cs="Times New Roman"/>
          <w:sz w:val="24"/>
          <w:szCs w:val="24"/>
        </w:rPr>
        <w:t xml:space="preserve"> правовой акт, регулирующий социально-трудовые отношения в организации или у индивидуального предпринимателя</w:t>
      </w:r>
      <w:r w:rsidR="00E72655" w:rsidRPr="00870675">
        <w:rPr>
          <w:rFonts w:ascii="Times New Roman" w:hAnsi="Times New Roman" w:cs="Times New Roman"/>
          <w:sz w:val="24"/>
          <w:szCs w:val="24"/>
        </w:rPr>
        <w:t>-работодателя</w:t>
      </w:r>
      <w:r w:rsidRPr="00870675">
        <w:rPr>
          <w:rFonts w:ascii="Times New Roman" w:hAnsi="Times New Roman" w:cs="Times New Roman"/>
          <w:sz w:val="24"/>
          <w:szCs w:val="24"/>
        </w:rPr>
        <w:t xml:space="preserve"> и заключаемый работниками и работодателем в лице их представителей</w:t>
      </w:r>
      <w:r w:rsidR="00C81ABE" w:rsidRPr="00870675">
        <w:rPr>
          <w:rFonts w:ascii="Times New Roman" w:hAnsi="Times New Roman" w:cs="Times New Roman"/>
          <w:sz w:val="24"/>
          <w:szCs w:val="24"/>
        </w:rPr>
        <w:t>. Так записано в части первой статьи 40 Трудового кодекса РФ.</w:t>
      </w:r>
    </w:p>
    <w:p w14:paraId="68E2320F" w14:textId="44A90B1D" w:rsidR="00C81ABE" w:rsidRPr="00870675" w:rsidRDefault="00C81ABE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Коллективный договор не надо путать с локальным нормативным актом работодателя. По своей сути, форме, правовому регулированию – это принципиально разные документы.</w:t>
      </w:r>
    </w:p>
    <w:p w14:paraId="0A199A4D" w14:textId="75BD359D" w:rsidR="00C81ABE" w:rsidRPr="00870675" w:rsidRDefault="00C81ABE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 xml:space="preserve">Во-первых, коллективный договор – это договор между двумя сторонами (работников и работодателей). Локальный нормативный акт – это документ, который принимается работодателем в одностороннем порядке. Исключение составляют локальные акты, утверждаемые работодателем с учетом мнения представительного органа работников (профсоюзы или иные представители), и то если такой представительный орган есть в наличии. При этом важно обратить внимание, что даже при наличии представительного органа осуществляется именно учет мнения, а не согласование (при котором фактически нужно получить согласие представительного органа). Учет мнения осуществляется в порядке, который предусмотрен статьей 372 Трудового кодекса РФ. А этом </w:t>
      </w:r>
      <w:proofErr w:type="gramStart"/>
      <w:r w:rsidRPr="00870675">
        <w:rPr>
          <w:rFonts w:ascii="Times New Roman" w:hAnsi="Times New Roman" w:cs="Times New Roman"/>
          <w:sz w:val="24"/>
          <w:szCs w:val="24"/>
        </w:rPr>
        <w:t>механизм  при</w:t>
      </w:r>
      <w:proofErr w:type="gramEnd"/>
      <w:r w:rsidRPr="00870675">
        <w:rPr>
          <w:rFonts w:ascii="Times New Roman" w:hAnsi="Times New Roman" w:cs="Times New Roman"/>
          <w:sz w:val="24"/>
          <w:szCs w:val="24"/>
        </w:rPr>
        <w:t xml:space="preserve"> желании можно и обойти. </w:t>
      </w:r>
    </w:p>
    <w:p w14:paraId="76BEB760" w14:textId="5EA97D53" w:rsidR="00C81ABE" w:rsidRPr="00870675" w:rsidRDefault="00C81ABE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Таким образом, коллективный договор в обязательном порядке подписывают две стороны,</w:t>
      </w:r>
      <w:r w:rsidR="00CF1922" w:rsidRPr="00870675">
        <w:rPr>
          <w:rFonts w:ascii="Times New Roman" w:hAnsi="Times New Roman" w:cs="Times New Roman"/>
          <w:sz w:val="24"/>
          <w:szCs w:val="24"/>
        </w:rPr>
        <w:t xml:space="preserve"> </w:t>
      </w:r>
      <w:r w:rsidRPr="00870675">
        <w:rPr>
          <w:rFonts w:ascii="Times New Roman" w:hAnsi="Times New Roman" w:cs="Times New Roman"/>
          <w:sz w:val="24"/>
          <w:szCs w:val="24"/>
        </w:rPr>
        <w:t>а значит нужно по всем вопросам прийти к консенсусу. А локальный акт утверждается единолично работодателем, который в отношениях сторон все-таки имеет больше преимуществ и может при необходимости оказать давление на сторону работников. К тому же, если отсутствует профсоюз и есть иной представительный орган, он должен быть наделен работниками кругом полномочий не только в части разработки и принятия кол</w:t>
      </w:r>
      <w:r w:rsidR="00CF1922" w:rsidRPr="00870675">
        <w:rPr>
          <w:rFonts w:ascii="Times New Roman" w:hAnsi="Times New Roman" w:cs="Times New Roman"/>
          <w:sz w:val="24"/>
          <w:szCs w:val="24"/>
        </w:rPr>
        <w:t>л</w:t>
      </w:r>
      <w:r w:rsidRPr="00870675">
        <w:rPr>
          <w:rFonts w:ascii="Times New Roman" w:hAnsi="Times New Roman" w:cs="Times New Roman"/>
          <w:sz w:val="24"/>
          <w:szCs w:val="24"/>
        </w:rPr>
        <w:t>ективного договора, но применительно к другим трудовым отношениям – обязанностью  защиты прав ра</w:t>
      </w:r>
      <w:r w:rsidR="00CF1922" w:rsidRPr="00870675">
        <w:rPr>
          <w:rFonts w:ascii="Times New Roman" w:hAnsi="Times New Roman" w:cs="Times New Roman"/>
          <w:sz w:val="24"/>
          <w:szCs w:val="24"/>
        </w:rPr>
        <w:t>б</w:t>
      </w:r>
      <w:r w:rsidRPr="00870675">
        <w:rPr>
          <w:rFonts w:ascii="Times New Roman" w:hAnsi="Times New Roman" w:cs="Times New Roman"/>
          <w:sz w:val="24"/>
          <w:szCs w:val="24"/>
        </w:rPr>
        <w:t xml:space="preserve">отников по другим вопросам, а не только по отношениям, регулируемым КД. </w:t>
      </w:r>
    </w:p>
    <w:p w14:paraId="7FA352C1" w14:textId="77777777" w:rsidR="00CF1922" w:rsidRPr="00870675" w:rsidRDefault="00CF1922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С учетом этого, коллективный договор имеет важное социально-трудовое значение для регулирования отношений работодателя и работников.</w:t>
      </w:r>
    </w:p>
    <w:p w14:paraId="21A19E7D" w14:textId="0DC1C520" w:rsidR="00D80F19" w:rsidRPr="00870675" w:rsidRDefault="00CF1922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Законом установлено, что с</w:t>
      </w:r>
      <w:r w:rsidR="00D80F19" w:rsidRPr="00870675">
        <w:rPr>
          <w:rFonts w:ascii="Times New Roman" w:hAnsi="Times New Roman" w:cs="Times New Roman"/>
          <w:sz w:val="24"/>
          <w:szCs w:val="24"/>
        </w:rPr>
        <w:t>одержание и структура коллективного договора определяются сторонами (</w:t>
      </w:r>
      <w:r w:rsidRPr="00870675">
        <w:rPr>
          <w:rFonts w:ascii="Times New Roman" w:hAnsi="Times New Roman" w:cs="Times New Roman"/>
          <w:sz w:val="24"/>
          <w:szCs w:val="24"/>
        </w:rPr>
        <w:t>ч.1 ст.41</w:t>
      </w:r>
      <w:r w:rsidR="00D80F19" w:rsidRPr="00870675">
        <w:rPr>
          <w:rFonts w:ascii="Times New Roman" w:hAnsi="Times New Roman" w:cs="Times New Roman"/>
          <w:sz w:val="24"/>
          <w:szCs w:val="24"/>
        </w:rPr>
        <w:t xml:space="preserve"> ТК РФ). В коллективный договор могут включаться обязательства работников и работодателя, в том числе по выплате пособий и компенсаций, а также другие вопросы, определенные сторонами (</w:t>
      </w:r>
      <w:r w:rsidRPr="00870675">
        <w:rPr>
          <w:rFonts w:ascii="Times New Roman" w:hAnsi="Times New Roman" w:cs="Times New Roman"/>
          <w:sz w:val="24"/>
          <w:szCs w:val="24"/>
        </w:rPr>
        <w:t>ч.2 ст.41</w:t>
      </w:r>
      <w:r w:rsidR="00D80F19" w:rsidRPr="00870675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6866D56D" w14:textId="0D217E65" w:rsidR="00CF1922" w:rsidRPr="00870675" w:rsidRDefault="00CF1922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В Трудовом кодексе есть много норм, отсылающих к коллективному договору. Хотя тот или иной вопрос, к которому закон отсылает, может регламентироваться и локальным актом работодателя, все же коллективный договор как правовой акт представляется более надежным. Ведь за неисполнение отдельных его положений работодатель может быть привлечен к административной ответственности (например, по с</w:t>
      </w:r>
      <w:r w:rsidRPr="00870675">
        <w:rPr>
          <w:rFonts w:ascii="Times New Roman" w:hAnsi="Times New Roman" w:cs="Times New Roman"/>
          <w:bCs/>
          <w:sz w:val="24"/>
          <w:szCs w:val="24"/>
        </w:rPr>
        <w:t>тать</w:t>
      </w:r>
      <w:r w:rsidRPr="00870675">
        <w:rPr>
          <w:rFonts w:ascii="Times New Roman" w:hAnsi="Times New Roman" w:cs="Times New Roman"/>
          <w:bCs/>
          <w:sz w:val="24"/>
          <w:szCs w:val="24"/>
        </w:rPr>
        <w:t>е</w:t>
      </w:r>
      <w:r w:rsidRPr="00870675">
        <w:rPr>
          <w:rFonts w:ascii="Times New Roman" w:hAnsi="Times New Roman" w:cs="Times New Roman"/>
          <w:bCs/>
          <w:sz w:val="24"/>
          <w:szCs w:val="24"/>
        </w:rPr>
        <w:t xml:space="preserve"> 5.31.</w:t>
      </w:r>
      <w:r w:rsidRPr="00870675">
        <w:rPr>
          <w:rFonts w:ascii="Times New Roman" w:hAnsi="Times New Roman" w:cs="Times New Roman"/>
          <w:bCs/>
          <w:sz w:val="24"/>
          <w:szCs w:val="24"/>
        </w:rPr>
        <w:t xml:space="preserve"> Кодекса об административных правонарушениях РФ «Н</w:t>
      </w:r>
      <w:r w:rsidRPr="00870675">
        <w:rPr>
          <w:rFonts w:ascii="Times New Roman" w:hAnsi="Times New Roman" w:cs="Times New Roman"/>
          <w:bCs/>
          <w:sz w:val="24"/>
          <w:szCs w:val="24"/>
        </w:rPr>
        <w:t>арушение или невыполнение обязательств по коллективному договору, соглашению</w:t>
      </w:r>
      <w:r w:rsidRPr="00870675">
        <w:rPr>
          <w:rFonts w:ascii="Times New Roman" w:hAnsi="Times New Roman" w:cs="Times New Roman"/>
          <w:bCs/>
          <w:sz w:val="24"/>
          <w:szCs w:val="24"/>
        </w:rPr>
        <w:t>» работодатель (лицо, его представляющее) может быть предупрежден или на него налагается штраф в размере</w:t>
      </w:r>
      <w:r w:rsidRPr="0087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675">
        <w:rPr>
          <w:rFonts w:ascii="Times New Roman" w:hAnsi="Times New Roman" w:cs="Times New Roman"/>
          <w:sz w:val="24"/>
          <w:szCs w:val="24"/>
        </w:rPr>
        <w:t>от трех тысяч до пяти тысяч рублей</w:t>
      </w:r>
      <w:r w:rsidRPr="00870675">
        <w:rPr>
          <w:rFonts w:ascii="Times New Roman" w:hAnsi="Times New Roman" w:cs="Times New Roman"/>
          <w:sz w:val="24"/>
          <w:szCs w:val="24"/>
        </w:rPr>
        <w:t>).</w:t>
      </w:r>
    </w:p>
    <w:p w14:paraId="35312285" w14:textId="77777777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Содержание и структура коллективного договора определяются его сторонами (ч. 1 ст. 41 ТК РФ).</w:t>
      </w:r>
    </w:p>
    <w:p w14:paraId="1C7D3A25" w14:textId="19EFA42F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 xml:space="preserve">Разрабатывая проект коллективного договора, стороны могут использовать Макет коллективного договора (утв. Минтрудом России </w:t>
      </w:r>
      <w:r w:rsidR="000D0FE5" w:rsidRPr="00870675">
        <w:rPr>
          <w:rFonts w:ascii="Times New Roman" w:hAnsi="Times New Roman" w:cs="Times New Roman"/>
          <w:sz w:val="24"/>
          <w:szCs w:val="24"/>
        </w:rPr>
        <w:t>06.11.2003</w:t>
      </w:r>
      <w:r w:rsidRPr="00870675">
        <w:rPr>
          <w:rFonts w:ascii="Times New Roman" w:hAnsi="Times New Roman" w:cs="Times New Roman"/>
          <w:sz w:val="24"/>
          <w:szCs w:val="24"/>
        </w:rPr>
        <w:t>). Этот документ носит рекомендательный характер, что следует из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абз.2</w:t>
      </w:r>
      <w:r w:rsidRPr="00870675">
        <w:rPr>
          <w:rFonts w:ascii="Times New Roman" w:hAnsi="Times New Roman" w:cs="Times New Roman"/>
          <w:sz w:val="24"/>
          <w:szCs w:val="24"/>
        </w:rPr>
        <w:t xml:space="preserve"> Предисловия к данному Макету.</w:t>
      </w:r>
    </w:p>
    <w:p w14:paraId="0B2C63E1" w14:textId="2C39C50C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В коллективный договор могут включаться обязательства работников и работодателя в отношении, например, следующих вопросов (</w:t>
      </w:r>
      <w:r w:rsidR="00D769C5" w:rsidRPr="00870675">
        <w:rPr>
          <w:rFonts w:ascii="Times New Roman" w:hAnsi="Times New Roman" w:cs="Times New Roman"/>
          <w:sz w:val="24"/>
          <w:szCs w:val="24"/>
        </w:rPr>
        <w:t>ч.2 ст.41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РФ):</w:t>
      </w:r>
    </w:p>
    <w:p w14:paraId="41005853" w14:textId="36CFB362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1) форм, систем и размера оплаты труда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абз.2 ч.2 ст.41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14:paraId="45493AB9" w14:textId="790BA07C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2) выплата пособий, компенсаций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3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ст.41 </w:t>
      </w:r>
      <w:r w:rsidRPr="00870675">
        <w:rPr>
          <w:rFonts w:ascii="Times New Roman" w:hAnsi="Times New Roman" w:cs="Times New Roman"/>
          <w:sz w:val="24"/>
          <w:szCs w:val="24"/>
        </w:rPr>
        <w:t>ТК РФ)</w:t>
      </w:r>
      <w:r w:rsidR="00CF1922" w:rsidRPr="00870675">
        <w:rPr>
          <w:rFonts w:ascii="Times New Roman" w:hAnsi="Times New Roman" w:cs="Times New Roman"/>
          <w:sz w:val="24"/>
          <w:szCs w:val="24"/>
        </w:rPr>
        <w:t>;</w:t>
      </w:r>
    </w:p>
    <w:p w14:paraId="789991E4" w14:textId="2537DE21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3) механизм регулирования оплаты труда с учетом роста цен, уровня инфляции, выполнения показателей, определенных коллективным договором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4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</w:t>
      </w:r>
      <w:proofErr w:type="gramStart"/>
      <w:r w:rsidR="00D769C5" w:rsidRPr="00870675">
        <w:rPr>
          <w:rFonts w:ascii="Times New Roman" w:hAnsi="Times New Roman" w:cs="Times New Roman"/>
          <w:sz w:val="24"/>
          <w:szCs w:val="24"/>
        </w:rPr>
        <w:t xml:space="preserve">41 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</w:t>
      </w:r>
      <w:proofErr w:type="gramEnd"/>
      <w:r w:rsidRPr="00870675">
        <w:rPr>
          <w:rFonts w:ascii="Times New Roman" w:hAnsi="Times New Roman" w:cs="Times New Roman"/>
          <w:sz w:val="24"/>
          <w:szCs w:val="24"/>
        </w:rPr>
        <w:t xml:space="preserve"> РФ);</w:t>
      </w:r>
    </w:p>
    <w:p w14:paraId="367EC646" w14:textId="1880AB3F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lastRenderedPageBreak/>
        <w:t>4) занятость, переобучение, условия высвобождения работников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5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ст.41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14:paraId="38893B61" w14:textId="498C16B4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5) рабочее время и время отдыха, включая вопросы предоставления и продолжительности отпусков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6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ст.41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14:paraId="03B7CAD0" w14:textId="47B03879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6) улучшение условий и охраны труда работников, в том числе женщин и молодежи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7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ст.41 </w:t>
      </w:r>
      <w:r w:rsidRPr="00870675">
        <w:rPr>
          <w:rFonts w:ascii="Times New Roman" w:hAnsi="Times New Roman" w:cs="Times New Roman"/>
          <w:sz w:val="24"/>
          <w:szCs w:val="24"/>
        </w:rPr>
        <w:t>ТК РФ);</w:t>
      </w:r>
    </w:p>
    <w:p w14:paraId="3CEC477C" w14:textId="1F452302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7) соблюдение интересов работников при приватизации государственного и муниципального имущества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8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</w:t>
      </w:r>
      <w:proofErr w:type="gramStart"/>
      <w:r w:rsidR="00D769C5" w:rsidRPr="00870675">
        <w:rPr>
          <w:rFonts w:ascii="Times New Roman" w:hAnsi="Times New Roman" w:cs="Times New Roman"/>
          <w:sz w:val="24"/>
          <w:szCs w:val="24"/>
        </w:rPr>
        <w:t xml:space="preserve">41 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</w:t>
      </w:r>
      <w:proofErr w:type="gramEnd"/>
      <w:r w:rsidRPr="00870675">
        <w:rPr>
          <w:rFonts w:ascii="Times New Roman" w:hAnsi="Times New Roman" w:cs="Times New Roman"/>
          <w:sz w:val="24"/>
          <w:szCs w:val="24"/>
        </w:rPr>
        <w:t xml:space="preserve"> РФ);</w:t>
      </w:r>
    </w:p>
    <w:p w14:paraId="4F7F232F" w14:textId="017FC261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8) экологическая безопасность и охрана здоровья работников на производстве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9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ст.41 </w:t>
      </w:r>
      <w:r w:rsidRPr="00870675">
        <w:rPr>
          <w:rFonts w:ascii="Times New Roman" w:hAnsi="Times New Roman" w:cs="Times New Roman"/>
          <w:sz w:val="24"/>
          <w:szCs w:val="24"/>
        </w:rPr>
        <w:t>ТК РФ);</w:t>
      </w:r>
    </w:p>
    <w:p w14:paraId="5B759252" w14:textId="0B5B1453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9) гарантии и льготы работникам, совмещающим работу с обучением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10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ст.41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14:paraId="487B423C" w14:textId="18755150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10) оздоровление и отдых работников и членов их семей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11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ст.41 </w:t>
      </w:r>
      <w:r w:rsidRPr="00870675">
        <w:rPr>
          <w:rFonts w:ascii="Times New Roman" w:hAnsi="Times New Roman" w:cs="Times New Roman"/>
          <w:sz w:val="24"/>
          <w:szCs w:val="24"/>
        </w:rPr>
        <w:t>ТК РФ);</w:t>
      </w:r>
    </w:p>
    <w:p w14:paraId="3BA8C799" w14:textId="5283FF79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11) частичная или полная оплата питания работников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12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</w:t>
      </w:r>
      <w:proofErr w:type="gramStart"/>
      <w:r w:rsidR="00D769C5" w:rsidRPr="00870675">
        <w:rPr>
          <w:rFonts w:ascii="Times New Roman" w:hAnsi="Times New Roman" w:cs="Times New Roman"/>
          <w:sz w:val="24"/>
          <w:szCs w:val="24"/>
        </w:rPr>
        <w:t xml:space="preserve">41 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</w:t>
      </w:r>
      <w:proofErr w:type="gramEnd"/>
      <w:r w:rsidRPr="00870675">
        <w:rPr>
          <w:rFonts w:ascii="Times New Roman" w:hAnsi="Times New Roman" w:cs="Times New Roman"/>
          <w:sz w:val="24"/>
          <w:szCs w:val="24"/>
        </w:rPr>
        <w:t xml:space="preserve"> РФ);</w:t>
      </w:r>
    </w:p>
    <w:p w14:paraId="54FDFD37" w14:textId="2517F714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12) контроль за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1</w:t>
      </w:r>
      <w:r w:rsidR="00D769C5" w:rsidRPr="00870675">
        <w:rPr>
          <w:rFonts w:ascii="Times New Roman" w:hAnsi="Times New Roman" w:cs="Times New Roman"/>
          <w:sz w:val="24"/>
          <w:szCs w:val="24"/>
        </w:rPr>
        <w:t>3 ч.2 ст.41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РФ)</w:t>
      </w:r>
      <w:r w:rsidR="00763130" w:rsidRPr="00870675">
        <w:rPr>
          <w:rFonts w:ascii="Times New Roman" w:hAnsi="Times New Roman" w:cs="Times New Roman"/>
          <w:sz w:val="24"/>
          <w:szCs w:val="24"/>
        </w:rPr>
        <w:t>;</w:t>
      </w:r>
    </w:p>
    <w:p w14:paraId="17A7B09E" w14:textId="7120BE97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13) отказ от забастовок при выполнении условий коллективного договора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14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ст.41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14:paraId="172F4E54" w14:textId="082DEA1E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14) другие вопросы, определенные сторонами (</w:t>
      </w:r>
      <w:r w:rsidR="00D769C5" w:rsidRPr="00870675">
        <w:rPr>
          <w:rFonts w:ascii="Times New Roman" w:hAnsi="Times New Roman" w:cs="Times New Roman"/>
          <w:sz w:val="24"/>
          <w:szCs w:val="24"/>
        </w:rPr>
        <w:t>абз.</w:t>
      </w:r>
      <w:r w:rsidR="00D769C5" w:rsidRPr="00870675">
        <w:rPr>
          <w:rFonts w:ascii="Times New Roman" w:hAnsi="Times New Roman" w:cs="Times New Roman"/>
          <w:sz w:val="24"/>
          <w:szCs w:val="24"/>
        </w:rPr>
        <w:t>15</w:t>
      </w:r>
      <w:r w:rsidR="00D769C5" w:rsidRPr="00870675">
        <w:rPr>
          <w:rFonts w:ascii="Times New Roman" w:hAnsi="Times New Roman" w:cs="Times New Roman"/>
          <w:sz w:val="24"/>
          <w:szCs w:val="24"/>
        </w:rPr>
        <w:t xml:space="preserve"> ч.2 ст.41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0CDCB773" w14:textId="129B5E58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Кроме того, в коллективном договоре с учетом финансово-экономического положения работодателя могут устанавливаться льготы и преимущества для работников, а также более благоприятные условия труда по сравнению с установленными законами, иными нормативными правовыми актами, соглашениями (</w:t>
      </w:r>
      <w:r w:rsidR="00D769C5" w:rsidRPr="00870675">
        <w:rPr>
          <w:rFonts w:ascii="Times New Roman" w:hAnsi="Times New Roman" w:cs="Times New Roman"/>
          <w:sz w:val="24"/>
          <w:szCs w:val="24"/>
        </w:rPr>
        <w:t>ч.3 ст.41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0A765C78" w14:textId="2B3EEE7A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bCs/>
          <w:sz w:val="24"/>
          <w:szCs w:val="24"/>
        </w:rPr>
        <w:t>Обязательные приложения к коллективному договору</w:t>
      </w:r>
      <w:r w:rsidRPr="00870675">
        <w:rPr>
          <w:rFonts w:ascii="Times New Roman" w:hAnsi="Times New Roman" w:cs="Times New Roman"/>
          <w:sz w:val="24"/>
          <w:szCs w:val="24"/>
        </w:rPr>
        <w:t xml:space="preserve"> не предусмотрены. Наличие или отсутствие приложений определяется соглашением сторон. Это следует из </w:t>
      </w:r>
      <w:r w:rsidR="00D769C5" w:rsidRPr="00870675">
        <w:rPr>
          <w:rFonts w:ascii="Times New Roman" w:hAnsi="Times New Roman" w:cs="Times New Roman"/>
          <w:sz w:val="24"/>
          <w:szCs w:val="24"/>
        </w:rPr>
        <w:t>ч.1 ст.41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РФ. Отметим, что обычно приложением к коллективному договору являются правила внутреннего трудового распорядка (</w:t>
      </w:r>
      <w:r w:rsidR="00D769C5" w:rsidRPr="00870675">
        <w:rPr>
          <w:rFonts w:ascii="Times New Roman" w:hAnsi="Times New Roman" w:cs="Times New Roman"/>
          <w:sz w:val="24"/>
          <w:szCs w:val="24"/>
        </w:rPr>
        <w:t>ч.2 ст.190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РФ). В случае применения сменной работы приложением могут выступать графики сменности (</w:t>
      </w:r>
      <w:r w:rsidR="00D769C5" w:rsidRPr="00870675">
        <w:rPr>
          <w:rFonts w:ascii="Times New Roman" w:hAnsi="Times New Roman" w:cs="Times New Roman"/>
          <w:sz w:val="24"/>
          <w:szCs w:val="24"/>
        </w:rPr>
        <w:t>ч.3 ст.103</w:t>
      </w:r>
      <w:r w:rsidRPr="00870675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08AE76F8" w14:textId="2BC5B382" w:rsidR="00F405EC" w:rsidRPr="00870675" w:rsidRDefault="00F405EC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bCs/>
          <w:sz w:val="24"/>
          <w:szCs w:val="24"/>
        </w:rPr>
        <w:t>В</w:t>
      </w:r>
      <w:r w:rsidR="00763130" w:rsidRPr="00870675">
        <w:rPr>
          <w:rFonts w:ascii="Times New Roman" w:hAnsi="Times New Roman" w:cs="Times New Roman"/>
          <w:bCs/>
          <w:sz w:val="24"/>
          <w:szCs w:val="24"/>
        </w:rPr>
        <w:t xml:space="preserve"> современных условиях большое распространение получила дистанционная работа. </w:t>
      </w:r>
      <w:r w:rsidR="00C70C19" w:rsidRPr="00870675">
        <w:rPr>
          <w:rFonts w:ascii="Times New Roman" w:hAnsi="Times New Roman" w:cs="Times New Roman"/>
          <w:bCs/>
          <w:sz w:val="24"/>
          <w:szCs w:val="24"/>
        </w:rPr>
        <w:t>В</w:t>
      </w:r>
      <w:r w:rsidR="00D769C5" w:rsidRPr="00870675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870675">
        <w:rPr>
          <w:rFonts w:ascii="Times New Roman" w:hAnsi="Times New Roman" w:cs="Times New Roman"/>
          <w:bCs/>
          <w:sz w:val="24"/>
          <w:szCs w:val="24"/>
        </w:rPr>
        <w:t>оллективном договоре дистанционная работа</w:t>
      </w:r>
      <w:r w:rsidRPr="00870675">
        <w:rPr>
          <w:rFonts w:ascii="Times New Roman" w:hAnsi="Times New Roman" w:cs="Times New Roman"/>
          <w:sz w:val="24"/>
          <w:szCs w:val="24"/>
        </w:rPr>
        <w:t xml:space="preserve"> может регулироваться в</w:t>
      </w:r>
      <w:r w:rsidR="00C70C19" w:rsidRPr="00870675">
        <w:rPr>
          <w:rFonts w:ascii="Times New Roman" w:hAnsi="Times New Roman" w:cs="Times New Roman"/>
          <w:sz w:val="24"/>
          <w:szCs w:val="24"/>
        </w:rPr>
        <w:t xml:space="preserve"> рамках других вопросов, определенных сторонами. Можно таким образом, урегулировать особенности отношений работодателя и дистанционных работников, которые могут возникать в процессе деятельности, но в законе не упоминаются. Например, </w:t>
      </w:r>
      <w:r w:rsidRPr="00870675">
        <w:rPr>
          <w:rFonts w:ascii="Times New Roman" w:hAnsi="Times New Roman" w:cs="Times New Roman"/>
          <w:sz w:val="24"/>
          <w:szCs w:val="24"/>
        </w:rPr>
        <w:t>срок подтверждения получения электронного документа (при электронном взаимодействии работника и работодателя); форм</w:t>
      </w:r>
      <w:r w:rsidR="00C70C19" w:rsidRPr="00870675">
        <w:rPr>
          <w:rFonts w:ascii="Times New Roman" w:hAnsi="Times New Roman" w:cs="Times New Roman"/>
          <w:sz w:val="24"/>
          <w:szCs w:val="24"/>
        </w:rPr>
        <w:t>у</w:t>
      </w:r>
      <w:r w:rsidRPr="00870675">
        <w:rPr>
          <w:rFonts w:ascii="Times New Roman" w:hAnsi="Times New Roman" w:cs="Times New Roman"/>
          <w:sz w:val="24"/>
          <w:szCs w:val="24"/>
        </w:rPr>
        <w:t xml:space="preserve"> ознакомления работника с документами, которые по трудовому законодательству оформляются на бумажном носителе, и (или) ознакомление с ними в письменной форме, в том числе под подпись; способ обращения работника к работодателю, предоставления последнему объяснения или иной информации (если соответствующее право или обязанность установлены Трудовым кодексом РФ</w:t>
      </w:r>
      <w:r w:rsidR="00C70C19" w:rsidRPr="00870675">
        <w:rPr>
          <w:rFonts w:ascii="Times New Roman" w:hAnsi="Times New Roman" w:cs="Times New Roman"/>
          <w:sz w:val="24"/>
          <w:szCs w:val="24"/>
        </w:rPr>
        <w:t>, как например, при наложении дисциплинарного взыскания</w:t>
      </w:r>
      <w:r w:rsidRPr="00870675">
        <w:rPr>
          <w:rFonts w:ascii="Times New Roman" w:hAnsi="Times New Roman" w:cs="Times New Roman"/>
          <w:sz w:val="24"/>
          <w:szCs w:val="24"/>
        </w:rPr>
        <w:t>);</w:t>
      </w:r>
      <w:r w:rsidR="00C70C19" w:rsidRPr="00870675">
        <w:rPr>
          <w:rFonts w:ascii="Times New Roman" w:hAnsi="Times New Roman" w:cs="Times New Roman"/>
          <w:sz w:val="24"/>
          <w:szCs w:val="24"/>
        </w:rPr>
        <w:t xml:space="preserve"> </w:t>
      </w:r>
      <w:r w:rsidRPr="00870675">
        <w:rPr>
          <w:rFonts w:ascii="Times New Roman" w:hAnsi="Times New Roman" w:cs="Times New Roman"/>
          <w:sz w:val="24"/>
          <w:szCs w:val="24"/>
        </w:rPr>
        <w:t xml:space="preserve"> режим рабочего времени дистанционного работника, а при временной дистанционной работе также продолжительность и (или) периодичность выполнения трудовой функции дистанционно;</w:t>
      </w:r>
      <w:r w:rsidR="00C70C19" w:rsidRPr="00870675">
        <w:rPr>
          <w:rFonts w:ascii="Times New Roman" w:hAnsi="Times New Roman" w:cs="Times New Roman"/>
          <w:sz w:val="24"/>
          <w:szCs w:val="24"/>
        </w:rPr>
        <w:t xml:space="preserve"> </w:t>
      </w:r>
      <w:r w:rsidRPr="00870675">
        <w:rPr>
          <w:rFonts w:ascii="Times New Roman" w:hAnsi="Times New Roman" w:cs="Times New Roman"/>
          <w:sz w:val="24"/>
          <w:szCs w:val="24"/>
        </w:rPr>
        <w:t>условия и порядок вызова работника, выполняющего дистанционную работу временно, для работы на стационарном рабочем месте или выхода его на работу по своей инициативе;</w:t>
      </w:r>
      <w:r w:rsidR="00C70C19" w:rsidRPr="00870675">
        <w:rPr>
          <w:rFonts w:ascii="Times New Roman" w:hAnsi="Times New Roman" w:cs="Times New Roman"/>
          <w:sz w:val="24"/>
          <w:szCs w:val="24"/>
        </w:rPr>
        <w:t xml:space="preserve"> </w:t>
      </w:r>
      <w:r w:rsidRPr="00870675">
        <w:rPr>
          <w:rFonts w:ascii="Times New Roman" w:hAnsi="Times New Roman" w:cs="Times New Roman"/>
          <w:sz w:val="24"/>
          <w:szCs w:val="24"/>
        </w:rPr>
        <w:t>порядок предоставления работнику, выполняющему дистанционную работу на постоянной основе, ежегодного оплачиваемого отпуска и иных отпусков;</w:t>
      </w:r>
      <w:r w:rsidR="00C70C19" w:rsidRPr="00870675">
        <w:rPr>
          <w:rFonts w:ascii="Times New Roman" w:hAnsi="Times New Roman" w:cs="Times New Roman"/>
          <w:sz w:val="24"/>
          <w:szCs w:val="24"/>
        </w:rPr>
        <w:t xml:space="preserve"> </w:t>
      </w:r>
      <w:r w:rsidRPr="00870675">
        <w:rPr>
          <w:rFonts w:ascii="Times New Roman" w:hAnsi="Times New Roman" w:cs="Times New Roman"/>
          <w:sz w:val="24"/>
          <w:szCs w:val="24"/>
        </w:rPr>
        <w:t xml:space="preserve">порядок, сроки и размеры компенсации работнику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 возмещения расходов, связанных с их использованием. При этом такие оборудование и средства работник должен использовать для работы с согласия или ведома работодателя, а также в </w:t>
      </w:r>
      <w:r w:rsidRPr="00870675">
        <w:rPr>
          <w:rFonts w:ascii="Times New Roman" w:hAnsi="Times New Roman" w:cs="Times New Roman"/>
          <w:sz w:val="24"/>
          <w:szCs w:val="24"/>
        </w:rPr>
        <w:lastRenderedPageBreak/>
        <w:t>интересах последнего.</w:t>
      </w:r>
      <w:r w:rsidR="00C70C19" w:rsidRPr="00870675">
        <w:rPr>
          <w:rFonts w:ascii="Times New Roman" w:hAnsi="Times New Roman" w:cs="Times New Roman"/>
          <w:sz w:val="24"/>
          <w:szCs w:val="24"/>
        </w:rPr>
        <w:t xml:space="preserve"> Конечно, все эти вопросы можно регламентировать трудовым договором, </w:t>
      </w:r>
      <w:proofErr w:type="gramStart"/>
      <w:r w:rsidR="00C70C19" w:rsidRPr="0087067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C70C19" w:rsidRPr="00870675">
        <w:rPr>
          <w:rFonts w:ascii="Times New Roman" w:hAnsi="Times New Roman" w:cs="Times New Roman"/>
          <w:sz w:val="24"/>
          <w:szCs w:val="24"/>
        </w:rPr>
        <w:t xml:space="preserve"> если таких работников много, целесообразно договориться об этих особенностях в рамках коллективного договора.</w:t>
      </w:r>
    </w:p>
    <w:p w14:paraId="5A8442BD" w14:textId="67499FBA" w:rsidR="00C70C19" w:rsidRPr="00870675" w:rsidRDefault="00C70C19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Особо хочется остановиться на регулировании трудовых отношений работников, работающих у работодателей в районах Крайнего Севера и приравненных к ним.</w:t>
      </w:r>
    </w:p>
    <w:p w14:paraId="0E819D88" w14:textId="24915B8C" w:rsidR="00C70C19" w:rsidRPr="00870675" w:rsidRDefault="00C70C19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 xml:space="preserve">Одна из норм главы 50 Трудового кодекса содержит отсылку к коллективному договору – </w:t>
      </w:r>
      <w:proofErr w:type="gramStart"/>
      <w:r w:rsidRPr="00870675">
        <w:rPr>
          <w:rFonts w:ascii="Times New Roman" w:hAnsi="Times New Roman" w:cs="Times New Roman"/>
          <w:sz w:val="24"/>
          <w:szCs w:val="24"/>
        </w:rPr>
        <w:t>статья  320</w:t>
      </w:r>
      <w:proofErr w:type="gramEnd"/>
      <w:r w:rsidRPr="00870675">
        <w:rPr>
          <w:rFonts w:ascii="Times New Roman" w:hAnsi="Times New Roman" w:cs="Times New Roman"/>
          <w:sz w:val="24"/>
          <w:szCs w:val="24"/>
        </w:rPr>
        <w:t xml:space="preserve">. Согласно этой нормы для женщин коллективным договором устанавливается сокращенная продолжительность рабочего времени – не более 36 часов в неделю. </w:t>
      </w:r>
      <w:proofErr w:type="gramStart"/>
      <w:r w:rsidRPr="00870675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870675">
        <w:rPr>
          <w:rFonts w:ascii="Times New Roman" w:hAnsi="Times New Roman" w:cs="Times New Roman"/>
          <w:sz w:val="24"/>
          <w:szCs w:val="24"/>
        </w:rPr>
        <w:t xml:space="preserve"> и этот вопрос можно прописать в трудовом договоре, но если таких работников у работодателя много, целесообразно регулировать его положениями КД.</w:t>
      </w:r>
    </w:p>
    <w:p w14:paraId="7771CFFD" w14:textId="15555545" w:rsidR="00C70C19" w:rsidRPr="00870675" w:rsidRDefault="00C70C19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В статье 323 ТК есть прямая отсылка к КД в части установления гарантий медицинского обеспечения работников у работодателей, не относящихся к государственным и муниципальным организациям.</w:t>
      </w:r>
    </w:p>
    <w:p w14:paraId="05B4ED92" w14:textId="4F127200" w:rsidR="00C70C19" w:rsidRPr="00870675" w:rsidRDefault="00C70C19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Касается и это гарантий по расходам на проезд к месту проведения оплачиваемого отпуска и переезда работника из районов Крайнего Севера и районов, приравненных к нему (</w:t>
      </w:r>
      <w:r w:rsidR="00870675" w:rsidRPr="00870675">
        <w:rPr>
          <w:rFonts w:ascii="Times New Roman" w:hAnsi="Times New Roman" w:cs="Times New Roman"/>
          <w:sz w:val="24"/>
          <w:szCs w:val="24"/>
        </w:rPr>
        <w:t xml:space="preserve">ч.8 ст.325 и </w:t>
      </w:r>
      <w:r w:rsidR="00870675" w:rsidRPr="00870675">
        <w:rPr>
          <w:rFonts w:ascii="Times New Roman" w:hAnsi="Times New Roman" w:cs="Times New Roman"/>
          <w:sz w:val="24"/>
          <w:szCs w:val="24"/>
        </w:rPr>
        <w:t>ч.8 ст.32</w:t>
      </w:r>
      <w:r w:rsidR="00870675" w:rsidRPr="00870675">
        <w:rPr>
          <w:rFonts w:ascii="Times New Roman" w:hAnsi="Times New Roman" w:cs="Times New Roman"/>
          <w:sz w:val="24"/>
          <w:szCs w:val="24"/>
        </w:rPr>
        <w:t>6 ТК РФ соответственно).</w:t>
      </w:r>
    </w:p>
    <w:p w14:paraId="11AC3FDF" w14:textId="7C4632E0" w:rsidR="00870675" w:rsidRPr="00870675" w:rsidRDefault="00870675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И последнее.</w:t>
      </w:r>
    </w:p>
    <w:p w14:paraId="2A1C5550" w14:textId="77777777" w:rsidR="00870675" w:rsidRPr="00870675" w:rsidRDefault="00870675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 xml:space="preserve">После принятия КД работодатель обязан направить его на уведомительную регистрацию в орган по труду (статья 50 ТК РФ). В Нижнеилимском районе – это соответствующий специалист в администрации </w:t>
      </w:r>
      <w:proofErr w:type="spellStart"/>
      <w:r w:rsidRPr="00870675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87067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D22814A" w14:textId="77777777" w:rsidR="00870675" w:rsidRPr="00870675" w:rsidRDefault="00870675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Установлен срок – семь календарных дней со дня подписания. Нередко этот срок нарушается.</w:t>
      </w:r>
      <w:r w:rsidR="000D0FE5" w:rsidRPr="00870675">
        <w:rPr>
          <w:rFonts w:ascii="Times New Roman" w:hAnsi="Times New Roman" w:cs="Times New Roman"/>
          <w:sz w:val="24"/>
          <w:szCs w:val="24"/>
        </w:rPr>
        <w:t xml:space="preserve">  </w:t>
      </w:r>
      <w:r w:rsidRPr="00870675">
        <w:rPr>
          <w:rFonts w:ascii="Times New Roman" w:hAnsi="Times New Roman" w:cs="Times New Roman"/>
          <w:sz w:val="24"/>
          <w:szCs w:val="24"/>
        </w:rPr>
        <w:t>Хотя это не влияет на факт вступления КД в силу, за нарушение срока может быть применена административная ответственность.</w:t>
      </w:r>
    </w:p>
    <w:p w14:paraId="7DF98C00" w14:textId="37E4E1FF" w:rsidR="00870675" w:rsidRDefault="00870675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75">
        <w:rPr>
          <w:rFonts w:ascii="Times New Roman" w:hAnsi="Times New Roman" w:cs="Times New Roman"/>
          <w:sz w:val="24"/>
          <w:szCs w:val="24"/>
        </w:rPr>
        <w:t>Специальной нормы об этом в законодательстве нет. Но в случае непредоставления КД на уведомительную регистрацию орган надзора может оценить это как нарушение трудового законодательства, за которое предусмотрена административная ответственность по ч.1, 2 ст.5.27 КоАП РФ.</w:t>
      </w:r>
    </w:p>
    <w:p w14:paraId="4B878262" w14:textId="77777777" w:rsidR="00870675" w:rsidRDefault="00870675" w:rsidP="00870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труда</w:t>
      </w:r>
    </w:p>
    <w:p w14:paraId="28A1BAAD" w14:textId="77777777" w:rsidR="00870675" w:rsidRDefault="00870675" w:rsidP="0087067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EC48F" w14:textId="77777777" w:rsidR="00870675" w:rsidRPr="00870675" w:rsidRDefault="00870675" w:rsidP="0087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0675" w:rsidRPr="008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FF"/>
    <w:rsid w:val="000D0FE5"/>
    <w:rsid w:val="003F7928"/>
    <w:rsid w:val="00763130"/>
    <w:rsid w:val="00870675"/>
    <w:rsid w:val="00AA0C95"/>
    <w:rsid w:val="00AE30FF"/>
    <w:rsid w:val="00C70C19"/>
    <w:rsid w:val="00C81ABE"/>
    <w:rsid w:val="00CF1922"/>
    <w:rsid w:val="00D769C5"/>
    <w:rsid w:val="00D80F19"/>
    <w:rsid w:val="00E72655"/>
    <w:rsid w:val="00F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10A4"/>
  <w15:chartTrackingRefBased/>
  <w15:docId w15:val="{5D80830C-0128-4BCB-B04E-5735A2B7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6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2023-11-13T04:52:00Z</dcterms:created>
  <dcterms:modified xsi:type="dcterms:W3CDTF">2023-11-13T07:24:00Z</dcterms:modified>
</cp:coreProperties>
</file>